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2C5" w:rsidRPr="00AF55A7" w:rsidRDefault="002868E4" w:rsidP="00047402">
      <w:pPr>
        <w:ind w:left="284" w:right="248"/>
        <w:jc w:val="both"/>
        <w:rPr>
          <w:rFonts w:ascii="Verdana" w:hAnsi="Verdana" w:cs="Arial"/>
        </w:rPr>
      </w:pPr>
      <w:r w:rsidRPr="00AF55A7">
        <w:rPr>
          <w:rFonts w:ascii="Verdana" w:hAnsi="Verdana" w:cs="Arial"/>
        </w:rPr>
        <w:t>Los</w:t>
      </w:r>
      <w:r w:rsidR="00ED12C5" w:rsidRPr="00AF55A7">
        <w:rPr>
          <w:rFonts w:ascii="Verdana" w:hAnsi="Verdana" w:cs="Arial"/>
        </w:rPr>
        <w:t xml:space="preserve"> Grupo</w:t>
      </w:r>
      <w:r w:rsidRPr="00AF55A7">
        <w:rPr>
          <w:rFonts w:ascii="Verdana" w:hAnsi="Verdana" w:cs="Arial"/>
        </w:rPr>
        <w:t>s</w:t>
      </w:r>
      <w:r w:rsidR="00ED12C5" w:rsidRPr="00AF55A7">
        <w:rPr>
          <w:rFonts w:ascii="Verdana" w:hAnsi="Verdana" w:cs="Arial"/>
        </w:rPr>
        <w:t xml:space="preserve"> Municipal</w:t>
      </w:r>
      <w:r w:rsidRPr="00AF55A7">
        <w:rPr>
          <w:rFonts w:ascii="Verdana" w:hAnsi="Verdana" w:cs="Arial"/>
        </w:rPr>
        <w:t>es</w:t>
      </w:r>
      <w:r w:rsidR="00ED12C5" w:rsidRPr="00AF55A7">
        <w:rPr>
          <w:rFonts w:ascii="Verdana" w:hAnsi="Verdana" w:cs="Arial"/>
        </w:rPr>
        <w:t xml:space="preserve"> Regionalista </w:t>
      </w:r>
      <w:r w:rsidRPr="00AF55A7">
        <w:rPr>
          <w:rFonts w:ascii="Verdana" w:hAnsi="Verdana" w:cs="Arial"/>
        </w:rPr>
        <w:t xml:space="preserve">y Socialista </w:t>
      </w:r>
      <w:r w:rsidR="00771E2E" w:rsidRPr="00AF55A7">
        <w:rPr>
          <w:rFonts w:ascii="Verdana" w:hAnsi="Verdana" w:cs="Arial"/>
        </w:rPr>
        <w:t>e Izquierda Unida en el</w:t>
      </w:r>
      <w:r w:rsidR="00ED12C5" w:rsidRPr="00AF55A7">
        <w:rPr>
          <w:rFonts w:ascii="Verdana" w:hAnsi="Verdana" w:cs="Arial"/>
        </w:rPr>
        <w:t xml:space="preserve"> Ayuntamiento de Los Corrales de Buelna, al amparo de lo dispuesto en el artículo 91.4 y concordantes del Real Decreto 2.568/86, de 28 de noviembre, por el que se aprueba el Reglamento de Organización, Funcionamiento y Régimen Jurídico de las Entidades Locales, ante este Ayuntamiento presenta</w:t>
      </w:r>
      <w:r w:rsidR="00771E2E" w:rsidRPr="00AF55A7">
        <w:rPr>
          <w:rFonts w:ascii="Verdana" w:hAnsi="Verdana" w:cs="Arial"/>
        </w:rPr>
        <w:t>n</w:t>
      </w:r>
      <w:r w:rsidR="00ED12C5" w:rsidRPr="00AF55A7">
        <w:rPr>
          <w:rFonts w:ascii="Verdana" w:hAnsi="Verdana" w:cs="Arial"/>
        </w:rPr>
        <w:t>, a fin de que sea incluida para su debate y posterior votación en el próximo Pleno Ordinario de la Corporación Municipal, la MOCIÓN cuyo tenor literal es el siguiente:</w:t>
      </w:r>
    </w:p>
    <w:p w:rsidR="00ED12C5" w:rsidRPr="00AF55A7" w:rsidRDefault="00ED12C5" w:rsidP="00047402">
      <w:pPr>
        <w:ind w:left="284" w:right="248"/>
        <w:jc w:val="center"/>
        <w:rPr>
          <w:rFonts w:ascii="Verdana" w:hAnsi="Verdana" w:cs="Arial"/>
          <w:b/>
        </w:rPr>
      </w:pPr>
    </w:p>
    <w:p w:rsidR="00ED12C5" w:rsidRPr="00AF55A7" w:rsidRDefault="00ED12C5" w:rsidP="00047402">
      <w:pPr>
        <w:ind w:left="284" w:right="248"/>
        <w:jc w:val="center"/>
        <w:rPr>
          <w:rFonts w:ascii="Verdana" w:hAnsi="Verdana" w:cs="Arial"/>
          <w:b/>
        </w:rPr>
      </w:pPr>
      <w:r w:rsidRPr="00AF55A7">
        <w:rPr>
          <w:rFonts w:ascii="Verdana" w:hAnsi="Verdana" w:cs="Arial"/>
          <w:b/>
        </w:rPr>
        <w:t>EXPOSICIÓN DE MOTIVOS</w:t>
      </w:r>
    </w:p>
    <w:p w:rsidR="00313DF3" w:rsidRPr="00AF55A7" w:rsidRDefault="00313DF3" w:rsidP="003D527B">
      <w:pPr>
        <w:ind w:left="284" w:right="249" w:firstLine="709"/>
        <w:jc w:val="both"/>
        <w:rPr>
          <w:rFonts w:ascii="Verdana" w:hAnsi="Verdana"/>
        </w:rPr>
      </w:pPr>
    </w:p>
    <w:p w:rsidR="00313DF3" w:rsidRPr="00AF55A7" w:rsidRDefault="00313DF3" w:rsidP="002868E4">
      <w:pPr>
        <w:ind w:left="284" w:right="249" w:firstLine="709"/>
        <w:jc w:val="both"/>
        <w:rPr>
          <w:rFonts w:ascii="Verdana" w:hAnsi="Verdana" w:cs="Arial"/>
        </w:rPr>
      </w:pPr>
      <w:r w:rsidRPr="00AF55A7">
        <w:rPr>
          <w:rFonts w:ascii="Verdana" w:hAnsi="Verdana" w:cs="Arial"/>
        </w:rPr>
        <w:t>Durante estos 32 años de Ayuntamientos democráticos, el ámbito local ha sido un buen ej</w:t>
      </w:r>
      <w:r w:rsidR="005848D7" w:rsidRPr="00AF55A7">
        <w:rPr>
          <w:rFonts w:ascii="Verdana" w:hAnsi="Verdana" w:cs="Arial"/>
        </w:rPr>
        <w:t>emplo de cómo se puede gobernar</w:t>
      </w:r>
      <w:r w:rsidRPr="00AF55A7">
        <w:rPr>
          <w:rFonts w:ascii="Verdana" w:hAnsi="Verdana" w:cs="Arial"/>
        </w:rPr>
        <w:t xml:space="preserve"> defendiendo los intereses de los vecinos, aunando voluntades políticas, buscando la colaboración y la cooperación, y los resultados han sido visibles en el progreso de nuestros pueblos y ciudades.</w:t>
      </w:r>
    </w:p>
    <w:p w:rsidR="00313DF3" w:rsidRPr="00AF55A7" w:rsidRDefault="00313DF3" w:rsidP="002868E4">
      <w:pPr>
        <w:ind w:left="284" w:right="249" w:firstLine="709"/>
        <w:jc w:val="both"/>
        <w:rPr>
          <w:rFonts w:ascii="Verdana" w:hAnsi="Verdana" w:cs="Arial"/>
        </w:rPr>
      </w:pPr>
      <w:r w:rsidRPr="00AF55A7">
        <w:rPr>
          <w:rFonts w:ascii="Verdana" w:hAnsi="Verdana" w:cs="Arial"/>
        </w:rPr>
        <w:t xml:space="preserve">La autonomía local ha sido un referente avalado por la Constitución y por la Carta Europea como garantía de democracia, de cohesión social y de  vertebración de un país, históricamente desigual en lo social y en lo económico. </w:t>
      </w:r>
    </w:p>
    <w:p w:rsidR="00313DF3" w:rsidRPr="00AF55A7" w:rsidRDefault="00313DF3" w:rsidP="002868E4">
      <w:pPr>
        <w:ind w:left="284" w:right="249" w:firstLine="709"/>
        <w:jc w:val="both"/>
        <w:rPr>
          <w:rFonts w:ascii="Verdana" w:hAnsi="Verdana" w:cs="Arial"/>
        </w:rPr>
      </w:pPr>
      <w:r w:rsidRPr="00AF55A7">
        <w:rPr>
          <w:rFonts w:ascii="Verdana" w:hAnsi="Verdana" w:cs="Arial"/>
        </w:rPr>
        <w:t xml:space="preserve">Entre todos hemos diseñado un modelo local capaz de dar más y mejores servicios a los ciudadanos, hemos conformado entidades locales que son ejemplo de participación, de convivencia y de solidaridad, contribuyendo a garantizar la cohesión social en todo el territorio a través de la gestión de servicios y prestaciones en el ámbito local, desde la cercanía y la proximidad. </w:t>
      </w:r>
    </w:p>
    <w:p w:rsidR="00313DF3" w:rsidRPr="00AF55A7" w:rsidRDefault="00BC2CB9" w:rsidP="002868E4">
      <w:pPr>
        <w:ind w:left="284" w:right="249" w:firstLine="709"/>
        <w:jc w:val="both"/>
        <w:rPr>
          <w:rFonts w:ascii="Verdana" w:hAnsi="Verdana" w:cs="Arial"/>
        </w:rPr>
      </w:pPr>
      <w:r w:rsidRPr="00AF55A7">
        <w:rPr>
          <w:rFonts w:ascii="Verdana" w:hAnsi="Verdana" w:cs="Arial"/>
        </w:rPr>
        <w:t>Nuestros vecinos</w:t>
      </w:r>
      <w:r w:rsidR="005848D7" w:rsidRPr="00AF55A7">
        <w:rPr>
          <w:rFonts w:ascii="Verdana" w:hAnsi="Verdana" w:cs="Arial"/>
        </w:rPr>
        <w:t>, en las urnas, con su voto, enjuicia</w:t>
      </w:r>
      <w:r w:rsidRPr="00AF55A7">
        <w:rPr>
          <w:rFonts w:ascii="Verdana" w:hAnsi="Verdana" w:cs="Arial"/>
        </w:rPr>
        <w:t>n</w:t>
      </w:r>
      <w:r w:rsidR="005848D7" w:rsidRPr="00AF55A7">
        <w:rPr>
          <w:rFonts w:ascii="Verdana" w:hAnsi="Verdana" w:cs="Arial"/>
        </w:rPr>
        <w:t xml:space="preserve"> la labor de sus Alcaldes, de sus consistorios, tiene en sus manos decidir e</w:t>
      </w:r>
      <w:r w:rsidR="002868E4" w:rsidRPr="00AF55A7">
        <w:rPr>
          <w:rFonts w:ascii="Verdana" w:hAnsi="Verdana" w:cs="Arial"/>
        </w:rPr>
        <w:t>l gobierno de</w:t>
      </w:r>
      <w:r w:rsidRPr="00AF55A7">
        <w:rPr>
          <w:rFonts w:ascii="Verdana" w:hAnsi="Verdana" w:cs="Arial"/>
        </w:rPr>
        <w:t xml:space="preserve"> Los Corrales de Buelna</w:t>
      </w:r>
      <w:r w:rsidR="005848D7" w:rsidRPr="00AF55A7">
        <w:rPr>
          <w:rFonts w:ascii="Verdana" w:hAnsi="Verdana" w:cs="Arial"/>
        </w:rPr>
        <w:t>, elegir a los hombres y mujeres que deben tomar las decisiones sobre la gestión de los servicios públicos prestados, sobre la inversión y sobre la ejecución de infraestructuras municipales. Reducir el 30% de los concejales es un retroceso democrático porque supone que pa</w:t>
      </w:r>
      <w:r w:rsidR="002868E4" w:rsidRPr="00AF55A7">
        <w:rPr>
          <w:rFonts w:ascii="Verdana" w:hAnsi="Verdana" w:cs="Arial"/>
        </w:rPr>
        <w:t>rtidos con representación en las dos últimas elecciones locales dejen de formar parte de</w:t>
      </w:r>
      <w:r w:rsidR="005848D7" w:rsidRPr="00AF55A7">
        <w:rPr>
          <w:rFonts w:ascii="Verdana" w:hAnsi="Verdana" w:cs="Arial"/>
        </w:rPr>
        <w:t>l Ayuntamiento</w:t>
      </w:r>
      <w:r w:rsidR="002868E4" w:rsidRPr="00AF55A7">
        <w:rPr>
          <w:rFonts w:ascii="Verdana" w:hAnsi="Verdana" w:cs="Arial"/>
        </w:rPr>
        <w:t xml:space="preserve"> de Los Corrales de Buelna, impidiendo una auténtica representación de la voluntad popular</w:t>
      </w:r>
      <w:r w:rsidR="005848D7" w:rsidRPr="00AF55A7">
        <w:rPr>
          <w:rFonts w:ascii="Verdana" w:hAnsi="Verdana" w:cs="Arial"/>
        </w:rPr>
        <w:t>. Además</w:t>
      </w:r>
      <w:r w:rsidRPr="00AF55A7">
        <w:rPr>
          <w:rFonts w:ascii="Verdana" w:hAnsi="Verdana" w:cs="Arial"/>
        </w:rPr>
        <w:t>,</w:t>
      </w:r>
      <w:r w:rsidR="005848D7" w:rsidRPr="00AF55A7">
        <w:rPr>
          <w:rFonts w:ascii="Verdana" w:hAnsi="Verdana" w:cs="Arial"/>
        </w:rPr>
        <w:t xml:space="preserve"> esta reducción afecta a concejales que no tienen sueldo, por lo que el “supuesto ahorro económico” va a ser mínimo.</w:t>
      </w:r>
    </w:p>
    <w:p w:rsidR="00ED12C5" w:rsidRPr="00AF55A7" w:rsidRDefault="002868E4" w:rsidP="003D527B">
      <w:pPr>
        <w:ind w:left="284" w:right="249" w:firstLine="709"/>
        <w:jc w:val="both"/>
        <w:rPr>
          <w:rFonts w:ascii="Verdana" w:hAnsi="Verdana"/>
        </w:rPr>
      </w:pPr>
      <w:r w:rsidRPr="00AF55A7">
        <w:rPr>
          <w:rFonts w:ascii="Verdana" w:hAnsi="Verdana"/>
        </w:rPr>
        <w:t>Dentro de este modelo de administración local, l</w:t>
      </w:r>
      <w:r w:rsidR="00ED12C5" w:rsidRPr="00AF55A7">
        <w:rPr>
          <w:rFonts w:ascii="Verdana" w:hAnsi="Verdana"/>
        </w:rPr>
        <w:t xml:space="preserve">as entidades locales menores tienen un profundo arraigo y tradición y </w:t>
      </w:r>
      <w:r w:rsidR="00ED12C5" w:rsidRPr="00AF55A7">
        <w:rPr>
          <w:rFonts w:ascii="Verdana" w:hAnsi="Verdana"/>
          <w:bCs/>
        </w:rPr>
        <w:t>cumplen el principio de aproximación de la administración a los administrados, que constituye un postulado constitucional recogido en el artículo 103.1 de nuestro primer texto normativo</w:t>
      </w:r>
      <w:r w:rsidR="00ED12C5" w:rsidRPr="00AF55A7">
        <w:rPr>
          <w:rFonts w:ascii="Verdana" w:hAnsi="Verdana"/>
        </w:rPr>
        <w:t>, donde se consagra la descentralización y la desconcentración como criterios rectores de la administración pública española. De hecho, concejos, pedanías y juntas vecinales son en muchos casos anteriores a los propios ayuntamientos.</w:t>
      </w:r>
    </w:p>
    <w:p w:rsidR="00ED12C5" w:rsidRPr="00AF55A7" w:rsidRDefault="00ED12C5" w:rsidP="003D527B">
      <w:pPr>
        <w:tabs>
          <w:tab w:val="left" w:pos="2415"/>
        </w:tabs>
        <w:ind w:left="284" w:right="249" w:firstLine="709"/>
        <w:jc w:val="both"/>
        <w:rPr>
          <w:rFonts w:ascii="Verdana" w:hAnsi="Verdana"/>
          <w:bCs/>
        </w:rPr>
      </w:pPr>
      <w:r w:rsidRPr="00AF55A7">
        <w:rPr>
          <w:rFonts w:ascii="Verdana" w:hAnsi="Verdana"/>
        </w:rPr>
        <w:lastRenderedPageBreak/>
        <w:t>Esto es especialmente significativo en Cantabria</w:t>
      </w:r>
      <w:r w:rsidR="00AD748B" w:rsidRPr="00AF55A7">
        <w:rPr>
          <w:rFonts w:ascii="Verdana" w:hAnsi="Verdana"/>
        </w:rPr>
        <w:t>, donde</w:t>
      </w:r>
      <w:r w:rsidRPr="00AF55A7">
        <w:rPr>
          <w:rFonts w:ascii="Verdana" w:hAnsi="Verdana"/>
        </w:rPr>
        <w:t xml:space="preserve"> constituye</w:t>
      </w:r>
      <w:r w:rsidR="00AD748B" w:rsidRPr="00AF55A7">
        <w:rPr>
          <w:rFonts w:ascii="Verdana" w:hAnsi="Verdana"/>
        </w:rPr>
        <w:t>n</w:t>
      </w:r>
      <w:r w:rsidRPr="00AF55A7">
        <w:rPr>
          <w:rFonts w:ascii="Verdana" w:hAnsi="Verdana"/>
        </w:rPr>
        <w:t xml:space="preserve"> una institución tradicional de convivencia con un gran arraigo histórico, existiendo referencia de acuerdos durante cientos de años, con un papel muy relevante en el mantenimiento de las tradiciones</w:t>
      </w:r>
      <w:r w:rsidR="00AD748B" w:rsidRPr="00AF55A7">
        <w:rPr>
          <w:rFonts w:ascii="Verdana" w:hAnsi="Verdana"/>
        </w:rPr>
        <w:t xml:space="preserve"> y costumbres</w:t>
      </w:r>
      <w:r w:rsidRPr="00AF55A7">
        <w:rPr>
          <w:rFonts w:ascii="Verdana" w:hAnsi="Verdana"/>
        </w:rPr>
        <w:t>, en la conservación del patrimonio</w:t>
      </w:r>
      <w:r w:rsidR="00AD748B" w:rsidRPr="00AF55A7">
        <w:rPr>
          <w:rFonts w:ascii="Verdana" w:hAnsi="Verdana"/>
        </w:rPr>
        <w:t xml:space="preserve"> cultural y natural,</w:t>
      </w:r>
      <w:r w:rsidRPr="00AF55A7">
        <w:rPr>
          <w:rFonts w:ascii="Verdana" w:hAnsi="Verdana"/>
          <w:bCs/>
        </w:rPr>
        <w:t xml:space="preserve"> y en la defensa de los intereses comunes.</w:t>
      </w:r>
    </w:p>
    <w:p w:rsidR="00ED12C5" w:rsidRPr="00AF55A7" w:rsidRDefault="00AD748B" w:rsidP="003D527B">
      <w:pPr>
        <w:ind w:left="284" w:right="249" w:firstLine="709"/>
        <w:jc w:val="both"/>
        <w:rPr>
          <w:rFonts w:ascii="Verdana" w:hAnsi="Verdana"/>
        </w:rPr>
      </w:pPr>
      <w:r w:rsidRPr="00AF55A7">
        <w:rPr>
          <w:rFonts w:ascii="Verdana" w:hAnsi="Verdana"/>
        </w:rPr>
        <w:t>Un ejemplo muy cercano lo tenemos en la</w:t>
      </w:r>
      <w:r w:rsidR="00ED12C5" w:rsidRPr="00AF55A7">
        <w:rPr>
          <w:rFonts w:ascii="Verdana" w:hAnsi="Verdana"/>
        </w:rPr>
        <w:t xml:space="preserve"> Junta vecinal de </w:t>
      </w:r>
      <w:proofErr w:type="spellStart"/>
      <w:r w:rsidR="00ED12C5" w:rsidRPr="00AF55A7">
        <w:rPr>
          <w:rFonts w:ascii="Verdana" w:hAnsi="Verdana"/>
        </w:rPr>
        <w:t>Coo</w:t>
      </w:r>
      <w:proofErr w:type="spellEnd"/>
      <w:r w:rsidR="00ED12C5" w:rsidRPr="00AF55A7">
        <w:rPr>
          <w:rFonts w:ascii="Verdana" w:hAnsi="Verdana"/>
        </w:rPr>
        <w:t xml:space="preserve">, </w:t>
      </w:r>
      <w:r w:rsidRPr="00AF55A7">
        <w:rPr>
          <w:rFonts w:ascii="Verdana" w:hAnsi="Verdana"/>
        </w:rPr>
        <w:t xml:space="preserve">que, </w:t>
      </w:r>
      <w:r w:rsidR="00ED12C5" w:rsidRPr="00AF55A7">
        <w:rPr>
          <w:rFonts w:ascii="Verdana" w:hAnsi="Verdana"/>
        </w:rPr>
        <w:t xml:space="preserve">como el resto de las entidades locales menores, en general, </w:t>
      </w:r>
      <w:r w:rsidR="00ED12C5" w:rsidRPr="00AF55A7">
        <w:rPr>
          <w:rFonts w:ascii="Verdana" w:hAnsi="Verdana"/>
          <w:bCs/>
        </w:rPr>
        <w:t xml:space="preserve">se ha mostrado hasta la fecha viable económicamente, </w:t>
      </w:r>
      <w:r w:rsidRPr="00AF55A7">
        <w:rPr>
          <w:rFonts w:ascii="Verdana" w:hAnsi="Verdana"/>
          <w:bCs/>
        </w:rPr>
        <w:t xml:space="preserve">entre otras cosas </w:t>
      </w:r>
      <w:r w:rsidR="00ED12C5" w:rsidRPr="00AF55A7">
        <w:rPr>
          <w:rFonts w:ascii="Verdana" w:hAnsi="Verdana"/>
          <w:bCs/>
        </w:rPr>
        <w:t xml:space="preserve">porque es una institución de carácter autosuficiente en sus competencias y porque </w:t>
      </w:r>
      <w:r w:rsidR="00ED12C5" w:rsidRPr="00AF55A7">
        <w:rPr>
          <w:rFonts w:ascii="Verdana" w:hAnsi="Verdana"/>
        </w:rPr>
        <w:t>está supeditada a una en</w:t>
      </w:r>
      <w:r w:rsidRPr="00AF55A7">
        <w:rPr>
          <w:rFonts w:ascii="Verdana" w:hAnsi="Verdana"/>
        </w:rPr>
        <w:t xml:space="preserve">tidad mayor, en nuestro caso el </w:t>
      </w:r>
      <w:r w:rsidR="00ED12C5" w:rsidRPr="00AF55A7">
        <w:rPr>
          <w:rFonts w:ascii="Verdana" w:hAnsi="Verdana"/>
        </w:rPr>
        <w:t xml:space="preserve">municipio de Los Corrales de Buelna, por lo que se limitan claramente las posibilidades de endeudamiento. </w:t>
      </w:r>
    </w:p>
    <w:p w:rsidR="00ED12C5" w:rsidRPr="00AF55A7" w:rsidRDefault="00ED12C5" w:rsidP="003D527B">
      <w:pPr>
        <w:tabs>
          <w:tab w:val="left" w:pos="3165"/>
        </w:tabs>
        <w:ind w:left="284" w:right="249" w:firstLine="709"/>
        <w:jc w:val="both"/>
        <w:rPr>
          <w:rFonts w:ascii="Verdana" w:hAnsi="Verdana"/>
          <w:bCs/>
        </w:rPr>
      </w:pPr>
      <w:r w:rsidRPr="00AF55A7">
        <w:rPr>
          <w:rFonts w:ascii="Verdana" w:hAnsi="Verdana"/>
        </w:rPr>
        <w:t xml:space="preserve">Asimismo, la gran mayoría </w:t>
      </w:r>
      <w:r w:rsidRPr="00AF55A7">
        <w:rPr>
          <w:rFonts w:ascii="Verdana" w:hAnsi="Verdana"/>
          <w:bCs/>
        </w:rPr>
        <w:t xml:space="preserve">de los responsables pedáneos, como ocurre con </w:t>
      </w:r>
      <w:r w:rsidRPr="00AF55A7">
        <w:rPr>
          <w:rFonts w:ascii="Verdana" w:hAnsi="Verdana"/>
        </w:rPr>
        <w:t xml:space="preserve">la presidenta de la Junta Vecinal de </w:t>
      </w:r>
      <w:proofErr w:type="spellStart"/>
      <w:r w:rsidRPr="00AF55A7">
        <w:rPr>
          <w:rFonts w:ascii="Verdana" w:hAnsi="Verdana"/>
        </w:rPr>
        <w:t>Coo</w:t>
      </w:r>
      <w:proofErr w:type="spellEnd"/>
      <w:r w:rsidRPr="00AF55A7">
        <w:rPr>
          <w:rFonts w:ascii="Verdana" w:hAnsi="Verdana"/>
        </w:rPr>
        <w:t xml:space="preserve"> y todo su equipo, </w:t>
      </w:r>
      <w:r w:rsidRPr="00AF55A7">
        <w:rPr>
          <w:rFonts w:ascii="Verdana" w:hAnsi="Verdana"/>
          <w:bCs/>
        </w:rPr>
        <w:t>no perciben retribución alguna. De ahí que haya que tener en cuenta que el ahorro económico para las arcas públicas apenas se va a notar, pues además estas entidades no reciben ningún fondo ni de la Administración Central ni de la Autonómica.</w:t>
      </w:r>
    </w:p>
    <w:p w:rsidR="00ED12C5" w:rsidRPr="00AF55A7" w:rsidRDefault="00ED12C5" w:rsidP="003D527B">
      <w:pPr>
        <w:tabs>
          <w:tab w:val="left" w:pos="4290"/>
        </w:tabs>
        <w:ind w:left="284" w:right="249" w:firstLine="709"/>
        <w:jc w:val="both"/>
        <w:rPr>
          <w:rFonts w:ascii="Verdana" w:hAnsi="Verdana"/>
          <w:bCs/>
        </w:rPr>
      </w:pPr>
      <w:r w:rsidRPr="00AF55A7">
        <w:rPr>
          <w:rFonts w:ascii="Verdana" w:hAnsi="Verdana"/>
          <w:bCs/>
        </w:rPr>
        <w:t xml:space="preserve">Por si fuera poco, </w:t>
      </w:r>
      <w:r w:rsidR="00AD748B" w:rsidRPr="00AF55A7">
        <w:rPr>
          <w:rFonts w:ascii="Verdana" w:hAnsi="Verdana"/>
          <w:bCs/>
        </w:rPr>
        <w:t>su gobierno se apoya en el contacto inmediato y diario con el ciudadano, en atender los problemas más cotidianos, en solucionar las necesidades más demandadas por los vecinos.</w:t>
      </w:r>
    </w:p>
    <w:p w:rsidR="00AD748B" w:rsidRPr="00AF55A7" w:rsidRDefault="003F06CD" w:rsidP="002868E4">
      <w:pPr>
        <w:tabs>
          <w:tab w:val="left" w:pos="3165"/>
        </w:tabs>
        <w:ind w:left="284" w:right="249" w:firstLine="709"/>
        <w:jc w:val="both"/>
        <w:rPr>
          <w:rFonts w:ascii="Verdana" w:hAnsi="Verdana"/>
          <w:bCs/>
        </w:rPr>
      </w:pPr>
      <w:r w:rsidRPr="00AF55A7">
        <w:rPr>
          <w:rFonts w:ascii="Verdana" w:hAnsi="Verdana"/>
          <w:bCs/>
        </w:rPr>
        <w:t xml:space="preserve">Raíces </w:t>
      </w:r>
      <w:r w:rsidR="00AD748B" w:rsidRPr="00AF55A7">
        <w:rPr>
          <w:rFonts w:ascii="Verdana" w:hAnsi="Verdana"/>
          <w:bCs/>
        </w:rPr>
        <w:t xml:space="preserve">y tradición, </w:t>
      </w:r>
      <w:r w:rsidRPr="00AF55A7">
        <w:rPr>
          <w:rFonts w:ascii="Verdana" w:hAnsi="Verdana"/>
          <w:bCs/>
        </w:rPr>
        <w:t xml:space="preserve">conocimiento de los problemas reales, </w:t>
      </w:r>
      <w:r w:rsidR="00AD748B" w:rsidRPr="00AF55A7">
        <w:rPr>
          <w:rFonts w:ascii="Verdana" w:hAnsi="Verdana"/>
          <w:bCs/>
        </w:rPr>
        <w:t>solvencia y autosuficiencia económicas, gestión más eficiente y directa</w:t>
      </w:r>
      <w:r w:rsidRPr="00AF55A7">
        <w:rPr>
          <w:rFonts w:ascii="Verdana" w:hAnsi="Verdana"/>
          <w:bCs/>
        </w:rPr>
        <w:t>, características singulares de estas instituciones.</w:t>
      </w:r>
    </w:p>
    <w:p w:rsidR="00ED12C5" w:rsidRPr="00AF55A7" w:rsidRDefault="00ED12C5" w:rsidP="002868E4">
      <w:pPr>
        <w:tabs>
          <w:tab w:val="left" w:pos="3165"/>
        </w:tabs>
        <w:ind w:left="284" w:right="249" w:firstLine="709"/>
        <w:jc w:val="both"/>
        <w:rPr>
          <w:rFonts w:ascii="Verdana" w:hAnsi="Verdana"/>
        </w:rPr>
      </w:pPr>
      <w:r w:rsidRPr="00AF55A7">
        <w:rPr>
          <w:rFonts w:ascii="Verdana" w:hAnsi="Verdana"/>
        </w:rPr>
        <w:t>Por ello, la supresión de las entidades menores va m</w:t>
      </w:r>
      <w:r w:rsidR="00AD748B" w:rsidRPr="00AF55A7">
        <w:rPr>
          <w:rFonts w:ascii="Verdana" w:hAnsi="Verdana"/>
        </w:rPr>
        <w:t>á</w:t>
      </w:r>
      <w:r w:rsidRPr="00AF55A7">
        <w:rPr>
          <w:rFonts w:ascii="Verdana" w:hAnsi="Verdana"/>
        </w:rPr>
        <w:t xml:space="preserve">s allá de una modificación de la administración del Estado actual y supone una centralización no justificada y no argumentada, injusta y arbitraria, que no puede sostenerse en criterios de racionalización y sostenibilidad del Estado. Y además generará un impacto de gran calado en el mantenimiento del patrimonio natural, cuidado de los pueblos y prevención de la despoblación, dado que son responsabilidades asumidas con base en el sentido de pertenencia y el arraigo al territorio de los ancestros, que van mas allá de medidas organizativas administrativas o de carácter político. </w:t>
      </w:r>
    </w:p>
    <w:p w:rsidR="00ED12C5" w:rsidRDefault="00ED12C5" w:rsidP="00047402">
      <w:pPr>
        <w:tabs>
          <w:tab w:val="left" w:pos="1965"/>
        </w:tabs>
        <w:ind w:left="284" w:right="248"/>
        <w:jc w:val="both"/>
        <w:rPr>
          <w:rFonts w:ascii="Verdana" w:hAnsi="Verdana"/>
        </w:rPr>
      </w:pPr>
      <w:r w:rsidRPr="00AF55A7">
        <w:rPr>
          <w:rFonts w:ascii="Verdana" w:hAnsi="Verdana"/>
        </w:rPr>
        <w:tab/>
      </w:r>
    </w:p>
    <w:p w:rsidR="00AF55A7" w:rsidRDefault="00AF55A7" w:rsidP="00047402">
      <w:pPr>
        <w:tabs>
          <w:tab w:val="left" w:pos="1965"/>
        </w:tabs>
        <w:ind w:left="284" w:right="248"/>
        <w:jc w:val="both"/>
        <w:rPr>
          <w:rFonts w:ascii="Verdana" w:hAnsi="Verdana"/>
        </w:rPr>
      </w:pPr>
    </w:p>
    <w:p w:rsidR="00AF55A7" w:rsidRDefault="00AF55A7" w:rsidP="00047402">
      <w:pPr>
        <w:tabs>
          <w:tab w:val="left" w:pos="1965"/>
        </w:tabs>
        <w:ind w:left="284" w:right="248"/>
        <w:jc w:val="both"/>
        <w:rPr>
          <w:rFonts w:ascii="Verdana" w:hAnsi="Verdana"/>
        </w:rPr>
      </w:pPr>
    </w:p>
    <w:p w:rsidR="00AF55A7" w:rsidRDefault="00AF55A7" w:rsidP="00047402">
      <w:pPr>
        <w:tabs>
          <w:tab w:val="left" w:pos="1965"/>
        </w:tabs>
        <w:ind w:left="284" w:right="248"/>
        <w:jc w:val="both"/>
        <w:rPr>
          <w:rFonts w:ascii="Verdana" w:hAnsi="Verdana"/>
        </w:rPr>
      </w:pPr>
    </w:p>
    <w:p w:rsidR="00AF55A7" w:rsidRDefault="00AF55A7" w:rsidP="00047402">
      <w:pPr>
        <w:tabs>
          <w:tab w:val="left" w:pos="1965"/>
        </w:tabs>
        <w:ind w:left="284" w:right="248"/>
        <w:jc w:val="both"/>
        <w:rPr>
          <w:rFonts w:ascii="Verdana" w:hAnsi="Verdana"/>
        </w:rPr>
      </w:pPr>
    </w:p>
    <w:p w:rsidR="00AF55A7" w:rsidRDefault="00AF55A7" w:rsidP="00047402">
      <w:pPr>
        <w:tabs>
          <w:tab w:val="left" w:pos="1965"/>
        </w:tabs>
        <w:ind w:left="284" w:right="248"/>
        <w:jc w:val="both"/>
        <w:rPr>
          <w:rFonts w:ascii="Verdana" w:hAnsi="Verdana"/>
        </w:rPr>
      </w:pPr>
    </w:p>
    <w:p w:rsidR="00AF55A7" w:rsidRPr="00AF55A7" w:rsidRDefault="00AF55A7" w:rsidP="00047402">
      <w:pPr>
        <w:tabs>
          <w:tab w:val="left" w:pos="1965"/>
        </w:tabs>
        <w:ind w:left="284" w:right="248"/>
        <w:jc w:val="both"/>
        <w:rPr>
          <w:rFonts w:ascii="Verdana" w:hAnsi="Verdana"/>
        </w:rPr>
      </w:pPr>
    </w:p>
    <w:p w:rsidR="00ED12C5" w:rsidRPr="00AF55A7" w:rsidRDefault="00BC2CB9" w:rsidP="00047402">
      <w:pPr>
        <w:ind w:left="284" w:right="248"/>
        <w:jc w:val="both"/>
        <w:rPr>
          <w:rFonts w:ascii="Verdana" w:hAnsi="Verdana" w:cs="Arial"/>
          <w:b/>
        </w:rPr>
      </w:pPr>
      <w:r w:rsidRPr="00AF55A7">
        <w:rPr>
          <w:rFonts w:ascii="Verdana" w:hAnsi="Verdana" w:cs="Arial"/>
          <w:b/>
        </w:rPr>
        <w:lastRenderedPageBreak/>
        <w:t>Por todo lo expuesto, los</w:t>
      </w:r>
      <w:r w:rsidR="00ED12C5" w:rsidRPr="00AF55A7">
        <w:rPr>
          <w:rFonts w:ascii="Verdana" w:hAnsi="Verdana" w:cs="Arial"/>
          <w:b/>
        </w:rPr>
        <w:t xml:space="preserve"> Grupo</w:t>
      </w:r>
      <w:r w:rsidRPr="00AF55A7">
        <w:rPr>
          <w:rFonts w:ascii="Verdana" w:hAnsi="Verdana" w:cs="Arial"/>
          <w:b/>
        </w:rPr>
        <w:t>s</w:t>
      </w:r>
      <w:r w:rsidR="00ED12C5" w:rsidRPr="00AF55A7">
        <w:rPr>
          <w:rFonts w:ascii="Verdana" w:hAnsi="Verdana" w:cs="Arial"/>
          <w:b/>
        </w:rPr>
        <w:t xml:space="preserve"> Municipal</w:t>
      </w:r>
      <w:r w:rsidRPr="00AF55A7">
        <w:rPr>
          <w:rFonts w:ascii="Verdana" w:hAnsi="Verdana" w:cs="Arial"/>
          <w:b/>
        </w:rPr>
        <w:t>es</w:t>
      </w:r>
      <w:r w:rsidR="00ED12C5" w:rsidRPr="00AF55A7">
        <w:rPr>
          <w:rFonts w:ascii="Verdana" w:hAnsi="Verdana" w:cs="Arial"/>
          <w:b/>
        </w:rPr>
        <w:t xml:space="preserve"> Regionalista </w:t>
      </w:r>
      <w:r w:rsidRPr="00AF55A7">
        <w:rPr>
          <w:rFonts w:ascii="Verdana" w:hAnsi="Verdana" w:cs="Arial"/>
          <w:b/>
        </w:rPr>
        <w:t xml:space="preserve">y Socialista </w:t>
      </w:r>
      <w:r w:rsidR="00ED12C5" w:rsidRPr="00AF55A7">
        <w:rPr>
          <w:rFonts w:ascii="Verdana" w:hAnsi="Verdana" w:cs="Arial"/>
          <w:b/>
        </w:rPr>
        <w:t>del Ayuntamiento de Los Corrales de Buelna propone</w:t>
      </w:r>
      <w:r w:rsidRPr="00AF55A7">
        <w:rPr>
          <w:rFonts w:ascii="Verdana" w:hAnsi="Verdana" w:cs="Arial"/>
          <w:b/>
        </w:rPr>
        <w:t>n</w:t>
      </w:r>
      <w:r w:rsidR="00ED12C5" w:rsidRPr="00AF55A7">
        <w:rPr>
          <w:rFonts w:ascii="Verdana" w:hAnsi="Verdana" w:cs="Arial"/>
          <w:b/>
        </w:rPr>
        <w:t xml:space="preserve"> someter el Pleno de la Corporación la adopción del siguiente ACUERDO:</w:t>
      </w:r>
    </w:p>
    <w:p w:rsidR="005848D7" w:rsidRPr="00AF55A7" w:rsidRDefault="005848D7" w:rsidP="005848D7">
      <w:pPr>
        <w:ind w:left="284" w:right="248"/>
        <w:jc w:val="both"/>
        <w:rPr>
          <w:rFonts w:ascii="Verdana" w:hAnsi="Verdana" w:cs="Arial"/>
        </w:rPr>
      </w:pPr>
      <w:r w:rsidRPr="00AF55A7">
        <w:rPr>
          <w:rFonts w:ascii="Verdana" w:hAnsi="Verdana" w:cs="Arial"/>
        </w:rPr>
        <w:t>1</w:t>
      </w:r>
      <w:r w:rsidR="00BC2CB9" w:rsidRPr="00AF55A7">
        <w:rPr>
          <w:rFonts w:ascii="Verdana" w:hAnsi="Verdana" w:cs="Arial"/>
        </w:rPr>
        <w:t>º.</w:t>
      </w:r>
      <w:r w:rsidRPr="00AF55A7">
        <w:rPr>
          <w:rFonts w:ascii="Verdana" w:hAnsi="Verdana" w:cs="Arial"/>
        </w:rPr>
        <w:t>- Reafirmar la importancia de las entidades locales que</w:t>
      </w:r>
      <w:r w:rsidR="002868E4" w:rsidRPr="00AF55A7">
        <w:rPr>
          <w:rFonts w:ascii="Verdana" w:hAnsi="Verdana" w:cs="Arial"/>
        </w:rPr>
        <w:t>,</w:t>
      </w:r>
      <w:r w:rsidRPr="00AF55A7">
        <w:rPr>
          <w:rFonts w:ascii="Verdana" w:hAnsi="Verdana" w:cs="Arial"/>
        </w:rPr>
        <w:t xml:space="preserve"> en una realidad tan compleja, diversa y difícil, están contribuyendo de forma inequívoca a vertebrar el territorio, contribuir a la cohesión social, y prestar servicios esenciales y básicos, descentralizados y de proximidad para todos.</w:t>
      </w:r>
    </w:p>
    <w:p w:rsidR="002868E4" w:rsidRPr="00AF55A7" w:rsidRDefault="00BC2CB9" w:rsidP="002868E4">
      <w:pPr>
        <w:tabs>
          <w:tab w:val="left" w:pos="3390"/>
        </w:tabs>
        <w:ind w:left="284" w:right="248"/>
        <w:jc w:val="both"/>
        <w:rPr>
          <w:rFonts w:ascii="Verdana" w:hAnsi="Verdana"/>
        </w:rPr>
      </w:pPr>
      <w:r w:rsidRPr="00AF55A7">
        <w:rPr>
          <w:rFonts w:ascii="Verdana" w:hAnsi="Verdana"/>
        </w:rPr>
        <w:t xml:space="preserve">2º.- </w:t>
      </w:r>
      <w:r w:rsidR="002868E4" w:rsidRPr="00AF55A7">
        <w:rPr>
          <w:rFonts w:ascii="Verdana" w:hAnsi="Verdana"/>
        </w:rPr>
        <w:t xml:space="preserve">Mostrar nuestro rechazo a la decisión de reducir el 30% de concejales por considerarlo como un retroceso democrático </w:t>
      </w:r>
      <w:r w:rsidR="0072084A" w:rsidRPr="00AF55A7">
        <w:rPr>
          <w:rFonts w:ascii="Verdana" w:hAnsi="Verdana"/>
        </w:rPr>
        <w:t>porque supone que algun</w:t>
      </w:r>
      <w:r w:rsidR="002868E4" w:rsidRPr="00AF55A7">
        <w:rPr>
          <w:rFonts w:ascii="Verdana" w:hAnsi="Verdana"/>
        </w:rPr>
        <w:t xml:space="preserve">os partidos dejen de formar parte de </w:t>
      </w:r>
      <w:r w:rsidR="0072084A" w:rsidRPr="00AF55A7">
        <w:rPr>
          <w:rFonts w:ascii="Verdana" w:hAnsi="Verdana"/>
        </w:rPr>
        <w:t>nuestro</w:t>
      </w:r>
      <w:r w:rsidR="002868E4" w:rsidRPr="00AF55A7">
        <w:rPr>
          <w:rFonts w:ascii="Verdana" w:hAnsi="Verdana"/>
        </w:rPr>
        <w:t xml:space="preserve"> Ayuntamiento.</w:t>
      </w:r>
    </w:p>
    <w:p w:rsidR="00ED12C5" w:rsidRPr="00AF55A7" w:rsidRDefault="00BC2CB9" w:rsidP="00047402">
      <w:pPr>
        <w:ind w:left="284" w:right="248"/>
        <w:jc w:val="both"/>
        <w:rPr>
          <w:rFonts w:ascii="Verdana" w:hAnsi="Verdana"/>
        </w:rPr>
      </w:pPr>
      <w:r w:rsidRPr="00AF55A7">
        <w:rPr>
          <w:rFonts w:ascii="Verdana" w:hAnsi="Verdana"/>
        </w:rPr>
        <w:t>3</w:t>
      </w:r>
      <w:r w:rsidR="003F06CD" w:rsidRPr="00AF55A7">
        <w:rPr>
          <w:rFonts w:ascii="Verdana" w:hAnsi="Verdana"/>
        </w:rPr>
        <w:t>º</w:t>
      </w:r>
      <w:r w:rsidR="00ED12C5" w:rsidRPr="00AF55A7">
        <w:rPr>
          <w:rFonts w:ascii="Verdana" w:hAnsi="Verdana"/>
        </w:rPr>
        <w:t xml:space="preserve">.- </w:t>
      </w:r>
      <w:r w:rsidR="0072084A" w:rsidRPr="00AF55A7">
        <w:rPr>
          <w:rFonts w:ascii="Verdana" w:hAnsi="Verdana"/>
        </w:rPr>
        <w:t>Defender nuestra autonomía municipal como el más eficaz instrumento para hacer realidad el principio de igualdad de oportunidades, al mismo nivel de importancia que las otras administraciones públicas, y la necesidad de abordar en profundidad el debate sobre las necesarias competencias municipales y su financiación adecuada.</w:t>
      </w:r>
    </w:p>
    <w:p w:rsidR="002868E4" w:rsidRPr="00AF55A7" w:rsidRDefault="00BC2CB9" w:rsidP="00047402">
      <w:pPr>
        <w:ind w:left="284" w:right="248"/>
        <w:jc w:val="both"/>
        <w:rPr>
          <w:rFonts w:ascii="Verdana" w:hAnsi="Verdana"/>
        </w:rPr>
      </w:pPr>
      <w:r w:rsidRPr="00AF55A7">
        <w:rPr>
          <w:rFonts w:ascii="Verdana" w:hAnsi="Verdana"/>
        </w:rPr>
        <w:t xml:space="preserve">4º.- </w:t>
      </w:r>
      <w:r w:rsidR="0072084A" w:rsidRPr="00AF55A7">
        <w:rPr>
          <w:rFonts w:ascii="Verdana" w:hAnsi="Verdana"/>
        </w:rPr>
        <w:t xml:space="preserve">Manifestar la completa disconformidad del Ayuntamiento de Los Corrales de Buelna con la pretensión de modificar la legislación ahora vigente para suprimir, de manera general e inmediata, todas las entidades locales menores en España, como es el caso de la Junta Vecinal de </w:t>
      </w:r>
      <w:proofErr w:type="spellStart"/>
      <w:r w:rsidR="0072084A" w:rsidRPr="00AF55A7">
        <w:rPr>
          <w:rFonts w:ascii="Verdana" w:hAnsi="Verdana"/>
        </w:rPr>
        <w:t>Coo</w:t>
      </w:r>
      <w:proofErr w:type="spellEnd"/>
      <w:r w:rsidR="0072084A" w:rsidRPr="00AF55A7">
        <w:rPr>
          <w:rFonts w:ascii="Verdana" w:hAnsi="Verdana"/>
        </w:rPr>
        <w:t xml:space="preserve"> en nuestro Municipio, con justificación en una presunta y no demostrada racionalización y sostenibilidad de la administración local.</w:t>
      </w:r>
    </w:p>
    <w:p w:rsidR="00ED12C5" w:rsidRPr="00AF55A7" w:rsidRDefault="00BC2CB9" w:rsidP="003D527B">
      <w:pPr>
        <w:tabs>
          <w:tab w:val="left" w:pos="3390"/>
        </w:tabs>
        <w:ind w:left="284" w:right="248"/>
        <w:jc w:val="both"/>
        <w:rPr>
          <w:rFonts w:ascii="Verdana" w:hAnsi="Verdana"/>
        </w:rPr>
      </w:pPr>
      <w:r w:rsidRPr="00AF55A7">
        <w:rPr>
          <w:rFonts w:ascii="Verdana" w:hAnsi="Verdana"/>
        </w:rPr>
        <w:t>5</w:t>
      </w:r>
      <w:r w:rsidR="003F06CD" w:rsidRPr="00AF55A7">
        <w:rPr>
          <w:rFonts w:ascii="Verdana" w:hAnsi="Verdana"/>
        </w:rPr>
        <w:t>º</w:t>
      </w:r>
      <w:r w:rsidR="00ED12C5" w:rsidRPr="00AF55A7">
        <w:rPr>
          <w:rFonts w:ascii="Verdana" w:hAnsi="Verdana"/>
        </w:rPr>
        <w:t>.- Manifestar la necesidad de que se proceda a regular, de manera clara y con fundamento en la realidad histórica, las normas de funcionamiento y transparencia, la financiación y el control de la gestión de las entidades locales menores.</w:t>
      </w:r>
    </w:p>
    <w:p w:rsidR="00ED12C5" w:rsidRPr="00AF55A7" w:rsidRDefault="0072084A" w:rsidP="00047402">
      <w:pPr>
        <w:ind w:left="284" w:right="248"/>
        <w:jc w:val="both"/>
        <w:rPr>
          <w:rFonts w:ascii="Verdana" w:hAnsi="Verdana"/>
        </w:rPr>
      </w:pPr>
      <w:r w:rsidRPr="00AF55A7">
        <w:rPr>
          <w:rFonts w:ascii="Verdana" w:hAnsi="Verdana"/>
        </w:rPr>
        <w:t>6º</w:t>
      </w:r>
      <w:r w:rsidR="00ED12C5" w:rsidRPr="00AF55A7">
        <w:rPr>
          <w:rFonts w:ascii="Verdana" w:hAnsi="Verdana"/>
        </w:rPr>
        <w:t xml:space="preserve">.- Exigir a las Instituciones de Cantabria, especialmente al Gobierno y al Parlamento que, con base en sus competencias, rechacen la eliminación de las entidades locales menores y que colaboren al mantenimiento y al correcto funcionamiento de las mismas. </w:t>
      </w:r>
    </w:p>
    <w:p w:rsidR="00771E2E" w:rsidRPr="00AF55A7" w:rsidRDefault="0072084A" w:rsidP="003D527B">
      <w:pPr>
        <w:tabs>
          <w:tab w:val="left" w:pos="2535"/>
        </w:tabs>
        <w:ind w:left="284" w:right="248"/>
        <w:jc w:val="both"/>
        <w:rPr>
          <w:rFonts w:ascii="Verdana" w:hAnsi="Verdana"/>
        </w:rPr>
      </w:pPr>
      <w:r w:rsidRPr="00AF55A7">
        <w:rPr>
          <w:rFonts w:ascii="Verdana" w:hAnsi="Verdana"/>
        </w:rPr>
        <w:t>7</w:t>
      </w:r>
      <w:r w:rsidR="003F06CD" w:rsidRPr="00AF55A7">
        <w:rPr>
          <w:rFonts w:ascii="Verdana" w:hAnsi="Verdana"/>
        </w:rPr>
        <w:t>º</w:t>
      </w:r>
      <w:r w:rsidR="00ED12C5" w:rsidRPr="00AF55A7">
        <w:rPr>
          <w:rFonts w:ascii="Verdana" w:hAnsi="Verdana"/>
        </w:rPr>
        <w:t xml:space="preserve">.- Dar traslado de este acuerdo al Gobierno de Cantabria y a los grupos parlamentarios del Parlamento de Cantabria, al Gobierno de España y a los grupos parlamentarios de las Cortes Españolas. </w:t>
      </w:r>
    </w:p>
    <w:p w:rsidR="00ED12C5" w:rsidRPr="00AF55A7" w:rsidRDefault="00ED12C5" w:rsidP="00047402">
      <w:pPr>
        <w:ind w:left="284" w:right="248"/>
        <w:jc w:val="right"/>
        <w:rPr>
          <w:rFonts w:ascii="Verdana" w:hAnsi="Verdana" w:cs="Arial"/>
        </w:rPr>
      </w:pPr>
      <w:r w:rsidRPr="00AF55A7">
        <w:rPr>
          <w:rFonts w:ascii="Verdana" w:hAnsi="Verdana" w:cs="Arial"/>
        </w:rPr>
        <w:t>En Los Corrales de Buelna, a 24 de septiembre de 2012</w:t>
      </w:r>
    </w:p>
    <w:p w:rsidR="00771E2E" w:rsidRDefault="00ED12C5" w:rsidP="003D527B">
      <w:pPr>
        <w:tabs>
          <w:tab w:val="left" w:pos="7350"/>
        </w:tabs>
        <w:ind w:left="284" w:right="248"/>
        <w:jc w:val="both"/>
        <w:rPr>
          <w:rFonts w:ascii="Verdana" w:hAnsi="Verdana"/>
        </w:rPr>
      </w:pPr>
      <w:r w:rsidRPr="00AF55A7">
        <w:rPr>
          <w:rFonts w:ascii="Verdana" w:hAnsi="Verdana"/>
        </w:rPr>
        <w:tab/>
      </w:r>
    </w:p>
    <w:p w:rsidR="00AF55A7" w:rsidRPr="00AF55A7" w:rsidRDefault="00AF55A7" w:rsidP="003D527B">
      <w:pPr>
        <w:tabs>
          <w:tab w:val="left" w:pos="7350"/>
        </w:tabs>
        <w:ind w:left="284" w:right="248"/>
        <w:jc w:val="both"/>
        <w:rPr>
          <w:rFonts w:ascii="Verdana" w:hAnsi="Verdana"/>
        </w:rPr>
      </w:pPr>
    </w:p>
    <w:p w:rsidR="00002456" w:rsidRPr="00AF55A7" w:rsidRDefault="00002456" w:rsidP="00771E2E">
      <w:pPr>
        <w:spacing w:after="0" w:line="240" w:lineRule="auto"/>
        <w:ind w:left="284" w:right="-35"/>
        <w:rPr>
          <w:rFonts w:ascii="Verdana" w:hAnsi="Verdana"/>
          <w:spacing w:val="-8"/>
        </w:rPr>
      </w:pPr>
      <w:r w:rsidRPr="00AF55A7">
        <w:rPr>
          <w:rFonts w:ascii="Verdana" w:hAnsi="Verdana" w:cs="Arial"/>
          <w:spacing w:val="-8"/>
        </w:rPr>
        <w:t>Roberto del Val Hinojal</w:t>
      </w:r>
      <w:r w:rsidRPr="00AF55A7">
        <w:rPr>
          <w:rFonts w:ascii="Verdana" w:hAnsi="Verdana"/>
          <w:spacing w:val="-8"/>
        </w:rPr>
        <w:t xml:space="preserve"> </w:t>
      </w:r>
      <w:r w:rsidR="00771E2E" w:rsidRPr="00AF55A7">
        <w:rPr>
          <w:rFonts w:ascii="Verdana" w:hAnsi="Verdana"/>
          <w:spacing w:val="-8"/>
        </w:rPr>
        <w:t xml:space="preserve">   </w:t>
      </w:r>
      <w:r w:rsidRPr="00AF55A7">
        <w:rPr>
          <w:rFonts w:ascii="Verdana" w:hAnsi="Verdana"/>
          <w:spacing w:val="-8"/>
        </w:rPr>
        <w:t xml:space="preserve">  L</w:t>
      </w:r>
      <w:r w:rsidR="00771E2E" w:rsidRPr="00AF55A7">
        <w:rPr>
          <w:rFonts w:ascii="Verdana" w:hAnsi="Verdana"/>
          <w:spacing w:val="-8"/>
        </w:rPr>
        <w:t>.</w:t>
      </w:r>
      <w:r w:rsidRPr="00AF55A7">
        <w:rPr>
          <w:rFonts w:ascii="Verdana" w:hAnsi="Verdana"/>
          <w:spacing w:val="-8"/>
        </w:rPr>
        <w:t xml:space="preserve"> Ignacio Argumosa Abascal </w:t>
      </w:r>
      <w:r w:rsidR="00771E2E" w:rsidRPr="00AF55A7">
        <w:rPr>
          <w:rFonts w:ascii="Verdana" w:hAnsi="Verdana"/>
          <w:spacing w:val="-8"/>
        </w:rPr>
        <w:t xml:space="preserve">  </w:t>
      </w:r>
      <w:r w:rsidRPr="00AF55A7">
        <w:rPr>
          <w:rFonts w:ascii="Verdana" w:hAnsi="Verdana"/>
          <w:spacing w:val="-8"/>
        </w:rPr>
        <w:t xml:space="preserve"> Elsa M</w:t>
      </w:r>
      <w:r w:rsidR="00771E2E" w:rsidRPr="00AF55A7">
        <w:rPr>
          <w:rFonts w:ascii="Verdana" w:hAnsi="Verdana"/>
          <w:spacing w:val="-8"/>
        </w:rPr>
        <w:t>ª</w:t>
      </w:r>
      <w:r w:rsidRPr="00AF55A7">
        <w:rPr>
          <w:rFonts w:ascii="Verdana" w:hAnsi="Verdana"/>
          <w:spacing w:val="-8"/>
        </w:rPr>
        <w:t xml:space="preserve"> Salas González</w:t>
      </w:r>
    </w:p>
    <w:p w:rsidR="00ED12C5" w:rsidRDefault="00002456" w:rsidP="00771E2E">
      <w:pPr>
        <w:spacing w:after="0" w:line="240" w:lineRule="auto"/>
        <w:ind w:left="284" w:right="248"/>
        <w:rPr>
          <w:rFonts w:ascii="Verdana" w:hAnsi="Verdana"/>
          <w:spacing w:val="-14"/>
        </w:rPr>
      </w:pPr>
      <w:r w:rsidRPr="00AF55A7">
        <w:rPr>
          <w:rFonts w:ascii="Verdana" w:hAnsi="Verdana"/>
          <w:spacing w:val="-14"/>
        </w:rPr>
        <w:t xml:space="preserve">Grupo Municipal Socialista </w:t>
      </w:r>
      <w:r w:rsidR="00771E2E" w:rsidRPr="00AF55A7">
        <w:rPr>
          <w:rFonts w:ascii="Verdana" w:hAnsi="Verdana"/>
          <w:spacing w:val="-14"/>
        </w:rPr>
        <w:t xml:space="preserve">   </w:t>
      </w:r>
      <w:r w:rsidRPr="00AF55A7">
        <w:rPr>
          <w:rFonts w:ascii="Verdana" w:hAnsi="Verdana"/>
          <w:spacing w:val="-14"/>
        </w:rPr>
        <w:t xml:space="preserve"> Grupo Municipal Regionalista </w:t>
      </w:r>
      <w:r w:rsidR="00771E2E" w:rsidRPr="00AF55A7">
        <w:rPr>
          <w:rFonts w:ascii="Verdana" w:hAnsi="Verdana"/>
          <w:spacing w:val="-14"/>
        </w:rPr>
        <w:t xml:space="preserve">            </w:t>
      </w:r>
      <w:r w:rsidRPr="00AF55A7">
        <w:rPr>
          <w:rFonts w:ascii="Verdana" w:hAnsi="Verdana"/>
          <w:spacing w:val="-14"/>
        </w:rPr>
        <w:t>Izquierda Unida</w:t>
      </w:r>
    </w:p>
    <w:p w:rsidR="00AF55A7" w:rsidRDefault="00AF55A7" w:rsidP="00771E2E">
      <w:pPr>
        <w:spacing w:after="0" w:line="240" w:lineRule="auto"/>
        <w:ind w:left="284" w:right="248"/>
        <w:rPr>
          <w:rFonts w:ascii="Verdana" w:hAnsi="Verdana"/>
          <w:spacing w:val="-14"/>
        </w:rPr>
      </w:pPr>
    </w:p>
    <w:p w:rsidR="00AF55A7" w:rsidRDefault="00AF55A7" w:rsidP="00771E2E">
      <w:pPr>
        <w:spacing w:after="0" w:line="240" w:lineRule="auto"/>
        <w:ind w:left="284" w:right="248"/>
        <w:rPr>
          <w:rFonts w:ascii="Verdana" w:hAnsi="Verdana"/>
          <w:spacing w:val="-14"/>
        </w:rPr>
      </w:pPr>
    </w:p>
    <w:p w:rsidR="00BC2CB9" w:rsidRPr="00AF55A7" w:rsidRDefault="00AF55A7" w:rsidP="00AF55A7">
      <w:pPr>
        <w:ind w:left="284" w:right="248" w:hanging="180"/>
        <w:jc w:val="center"/>
        <w:rPr>
          <w:rFonts w:ascii="Verdana" w:hAnsi="Verdana" w:cs="Arial"/>
        </w:rPr>
      </w:pPr>
      <w:r>
        <w:rPr>
          <w:rFonts w:ascii="Verdana" w:hAnsi="Verdana" w:cs="Arial"/>
        </w:rPr>
        <w:t>S</w:t>
      </w:r>
      <w:r w:rsidR="00ED12C5" w:rsidRPr="00AF55A7">
        <w:rPr>
          <w:rFonts w:ascii="Verdana" w:hAnsi="Verdana" w:cs="Arial"/>
        </w:rPr>
        <w:t>RA. ALCALDESA DEL AYUNTAMIENTO DE LOS CORRALES DE BUELNA</w:t>
      </w:r>
      <w:bookmarkStart w:id="0" w:name="_GoBack"/>
      <w:bookmarkEnd w:id="0"/>
    </w:p>
    <w:sectPr w:rsidR="00BC2CB9" w:rsidRPr="00AF55A7" w:rsidSect="00AF55A7">
      <w:pgSz w:w="11906" w:h="16838"/>
      <w:pgMar w:top="1440" w:right="1077" w:bottom="851" w:left="107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6F05" w:rsidRDefault="00BE6F05" w:rsidP="00047402">
      <w:pPr>
        <w:spacing w:after="0" w:line="240" w:lineRule="auto"/>
      </w:pPr>
      <w:r>
        <w:separator/>
      </w:r>
    </w:p>
  </w:endnote>
  <w:endnote w:type="continuationSeparator" w:id="0">
    <w:p w:rsidR="00BE6F05" w:rsidRDefault="00BE6F05" w:rsidP="000474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6F05" w:rsidRDefault="00BE6F05" w:rsidP="00047402">
      <w:pPr>
        <w:spacing w:after="0" w:line="240" w:lineRule="auto"/>
      </w:pPr>
      <w:r>
        <w:separator/>
      </w:r>
    </w:p>
  </w:footnote>
  <w:footnote w:type="continuationSeparator" w:id="0">
    <w:p w:rsidR="00BE6F05" w:rsidRDefault="00BE6F05" w:rsidP="0004740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7402"/>
    <w:rsid w:val="00002456"/>
    <w:rsid w:val="00027B42"/>
    <w:rsid w:val="00047402"/>
    <w:rsid w:val="000F5A18"/>
    <w:rsid w:val="00234E2D"/>
    <w:rsid w:val="00235A19"/>
    <w:rsid w:val="002868E4"/>
    <w:rsid w:val="00313DF3"/>
    <w:rsid w:val="003D527B"/>
    <w:rsid w:val="003F06CD"/>
    <w:rsid w:val="004E4387"/>
    <w:rsid w:val="00550A9E"/>
    <w:rsid w:val="005848D7"/>
    <w:rsid w:val="0072084A"/>
    <w:rsid w:val="00771E2E"/>
    <w:rsid w:val="008A45B2"/>
    <w:rsid w:val="008D4124"/>
    <w:rsid w:val="0094271A"/>
    <w:rsid w:val="00A26613"/>
    <w:rsid w:val="00A562DD"/>
    <w:rsid w:val="00A74428"/>
    <w:rsid w:val="00A87BD1"/>
    <w:rsid w:val="00AD748B"/>
    <w:rsid w:val="00AF55A7"/>
    <w:rsid w:val="00BA4B7B"/>
    <w:rsid w:val="00BC2CB9"/>
    <w:rsid w:val="00BE6F05"/>
    <w:rsid w:val="00BF6305"/>
    <w:rsid w:val="00C636E4"/>
    <w:rsid w:val="00C7437E"/>
    <w:rsid w:val="00CE3CA3"/>
    <w:rsid w:val="00D22DB9"/>
    <w:rsid w:val="00D73102"/>
    <w:rsid w:val="00E41181"/>
    <w:rsid w:val="00ED12C5"/>
    <w:rsid w:val="00EE2847"/>
    <w:rsid w:val="00F139CE"/>
    <w:rsid w:val="00F60096"/>
    <w:rsid w:val="00FA3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7402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rsid w:val="000474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locked/>
    <w:rsid w:val="00047402"/>
    <w:rPr>
      <w:rFonts w:ascii="Tahoma" w:eastAsia="Times New Roman" w:hAnsi="Tahoma" w:cs="Tahoma"/>
      <w:sz w:val="16"/>
      <w:szCs w:val="16"/>
    </w:rPr>
  </w:style>
  <w:style w:type="paragraph" w:styleId="Encabezado">
    <w:name w:val="header"/>
    <w:basedOn w:val="Normal"/>
    <w:link w:val="EncabezadoCar"/>
    <w:rsid w:val="0004740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link w:val="Encabezado"/>
    <w:uiPriority w:val="99"/>
    <w:locked/>
    <w:rsid w:val="00047402"/>
    <w:rPr>
      <w:rFonts w:ascii="Calibri" w:eastAsia="Times New Roman" w:hAnsi="Calibri" w:cs="Times New Roman"/>
    </w:rPr>
  </w:style>
  <w:style w:type="paragraph" w:styleId="Piedepgina">
    <w:name w:val="footer"/>
    <w:basedOn w:val="Normal"/>
    <w:link w:val="PiedepginaCar"/>
    <w:uiPriority w:val="99"/>
    <w:rsid w:val="0004740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link w:val="Piedepgina"/>
    <w:uiPriority w:val="99"/>
    <w:locked/>
    <w:rsid w:val="00047402"/>
    <w:rPr>
      <w:rFonts w:ascii="Calibri" w:eastAsia="Times New Roman" w:hAnsi="Calibri" w:cs="Times New Roman"/>
    </w:rPr>
  </w:style>
  <w:style w:type="table" w:styleId="Tablaconcuadrcula">
    <w:name w:val="Table Grid"/>
    <w:basedOn w:val="Tablanormal"/>
    <w:locked/>
    <w:rsid w:val="00002456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7402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rsid w:val="000474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locked/>
    <w:rsid w:val="00047402"/>
    <w:rPr>
      <w:rFonts w:ascii="Tahoma" w:eastAsia="Times New Roman" w:hAnsi="Tahoma" w:cs="Tahoma"/>
      <w:sz w:val="16"/>
      <w:szCs w:val="16"/>
    </w:rPr>
  </w:style>
  <w:style w:type="paragraph" w:styleId="Encabezado">
    <w:name w:val="header"/>
    <w:basedOn w:val="Normal"/>
    <w:link w:val="EncabezadoCar"/>
    <w:rsid w:val="0004740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link w:val="Encabezado"/>
    <w:uiPriority w:val="99"/>
    <w:locked/>
    <w:rsid w:val="00047402"/>
    <w:rPr>
      <w:rFonts w:ascii="Calibri" w:eastAsia="Times New Roman" w:hAnsi="Calibri" w:cs="Times New Roman"/>
    </w:rPr>
  </w:style>
  <w:style w:type="paragraph" w:styleId="Piedepgina">
    <w:name w:val="footer"/>
    <w:basedOn w:val="Normal"/>
    <w:link w:val="PiedepginaCar"/>
    <w:uiPriority w:val="99"/>
    <w:rsid w:val="0004740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link w:val="Piedepgina"/>
    <w:uiPriority w:val="99"/>
    <w:locked/>
    <w:rsid w:val="00047402"/>
    <w:rPr>
      <w:rFonts w:ascii="Calibri" w:eastAsia="Times New Roman" w:hAnsi="Calibri" w:cs="Times New Roman"/>
    </w:rPr>
  </w:style>
  <w:style w:type="table" w:styleId="Tablaconcuadrcula">
    <w:name w:val="Table Grid"/>
    <w:basedOn w:val="Tablanormal"/>
    <w:locked/>
    <w:rsid w:val="00002456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1139</Words>
  <Characters>6269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3</cp:revision>
  <cp:lastPrinted>2012-09-21T14:07:00Z</cp:lastPrinted>
  <dcterms:created xsi:type="dcterms:W3CDTF">2012-09-23T16:25:00Z</dcterms:created>
  <dcterms:modified xsi:type="dcterms:W3CDTF">2012-09-24T09:50:00Z</dcterms:modified>
</cp:coreProperties>
</file>